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BFAC8" w14:textId="77777777" w:rsidR="00BE3192" w:rsidRPr="00BE3192" w:rsidRDefault="00BE3192" w:rsidP="00BE3192">
      <w:pPr>
        <w:spacing w:after="0" w:line="240" w:lineRule="auto"/>
      </w:pPr>
      <w:r w:rsidRPr="00BE3192">
        <w:t>LAS MARIPOSAS</w:t>
      </w:r>
    </w:p>
    <w:p w14:paraId="6E909ECC" w14:textId="77777777" w:rsidR="00BE3192" w:rsidRPr="00BE3192" w:rsidRDefault="00BE3192" w:rsidP="00BE3192">
      <w:pPr>
        <w:spacing w:after="0" w:line="240" w:lineRule="auto"/>
      </w:pPr>
      <w:r w:rsidRPr="00BE3192">
        <w:t>Los insectos constituyen uno de los grupos más exitosos de la tierra, existieron millones de años antes que el hombre y probablemente sobrevivan mucho más tiempo que nosotros. Conocerlos es una meta todavía lejos de alcanzar</w:t>
      </w:r>
    </w:p>
    <w:p w14:paraId="71E3FEA0" w14:textId="3D28F7A3" w:rsidR="002268CC" w:rsidRPr="00BE3192" w:rsidRDefault="00BE3192" w:rsidP="00BE3192">
      <w:pPr>
        <w:spacing w:after="0" w:line="240" w:lineRule="auto"/>
      </w:pPr>
      <w:r w:rsidRPr="00BE3192">
        <w:t>En el caso de las mariposas existen aquellas de vistosos colores y aquellas que representan un verdadero peligro para los cultivos</w:t>
      </w:r>
    </w:p>
    <w:sectPr w:rsidR="002268CC" w:rsidRPr="00BE31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192"/>
    <w:rsid w:val="002268CC"/>
    <w:rsid w:val="00434E06"/>
    <w:rsid w:val="00B54B7E"/>
    <w:rsid w:val="00BE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71E6F"/>
  <w15:chartTrackingRefBased/>
  <w15:docId w15:val="{73710FDC-4FE3-4458-8F91-80FF1DA90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314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profesor</cp:lastModifiedBy>
  <cp:revision>1</cp:revision>
  <dcterms:created xsi:type="dcterms:W3CDTF">2022-01-27T08:20:00Z</dcterms:created>
  <dcterms:modified xsi:type="dcterms:W3CDTF">2022-01-27T08:24:00Z</dcterms:modified>
</cp:coreProperties>
</file>