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D61A6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estilo CSS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AB15AB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Fuentes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D61A6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estilo CSS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AB15AB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Fuentes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FB0AEB" w:rsidRPr="00044D7D" w:rsidRDefault="00F45418" w:rsidP="00A10260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6144AF3" wp14:editId="338C357A">
            <wp:simplePos x="0" y="0"/>
            <wp:positionH relativeFrom="margin">
              <wp:posOffset>1657350</wp:posOffset>
            </wp:positionH>
            <wp:positionV relativeFrom="margin">
              <wp:posOffset>1095375</wp:posOffset>
            </wp:positionV>
            <wp:extent cx="4043680" cy="208153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680" cy="208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  <w:lang w:val="es-ES"/>
        </w:rPr>
        <w:t xml:space="preserve">Modificar el documento guardado como formulario.html de tal manera que la </w:t>
      </w:r>
      <w:bookmarkStart w:id="0" w:name="_GoBack"/>
      <w:bookmarkEnd w:id="0"/>
      <w:r>
        <w:rPr>
          <w:sz w:val="32"/>
          <w:szCs w:val="32"/>
          <w:lang w:val="es-ES"/>
        </w:rPr>
        <w:t xml:space="preserve">tipografía del mismo se muestre como la imagen abajo mostrada; utilizando el procedimiento de importación de familias de fuentes vista en clase y usando el servicio que ofrece Google </w:t>
      </w:r>
      <w:proofErr w:type="spellStart"/>
      <w:r>
        <w:rPr>
          <w:sz w:val="32"/>
          <w:szCs w:val="32"/>
          <w:lang w:val="es-ES"/>
        </w:rPr>
        <w:t>Fonts</w:t>
      </w:r>
      <w:proofErr w:type="spellEnd"/>
      <w:r>
        <w:rPr>
          <w:sz w:val="32"/>
          <w:szCs w:val="32"/>
          <w:lang w:val="es-ES"/>
        </w:rPr>
        <w:t xml:space="preserve">; así mismo modifica el archivo CSS relacionado (FormularioStyle.css) </w:t>
      </w:r>
      <w:r w:rsidR="00A10260">
        <w:rPr>
          <w:sz w:val="32"/>
          <w:szCs w:val="32"/>
          <w:lang w:val="es-ES"/>
        </w:rPr>
        <w:t xml:space="preserve">utilizando el selector adecuado, </w:t>
      </w:r>
      <w:r>
        <w:rPr>
          <w:sz w:val="32"/>
          <w:szCs w:val="32"/>
          <w:lang w:val="es-ES"/>
        </w:rPr>
        <w:t>de tal manera que se apliquen los cambios que se desean</w:t>
      </w:r>
      <w:r w:rsidR="00A10260">
        <w:rPr>
          <w:sz w:val="32"/>
          <w:szCs w:val="32"/>
          <w:lang w:val="es-ES"/>
        </w:rPr>
        <w:t>.</w:t>
      </w:r>
      <w:r>
        <w:rPr>
          <w:sz w:val="32"/>
          <w:szCs w:val="32"/>
          <w:lang w:val="es-ES"/>
        </w:rPr>
        <w:t xml:space="preserve"> </w:t>
      </w:r>
    </w:p>
    <w:p w:rsidR="00D61A6B" w:rsidRPr="00AD05D6" w:rsidRDefault="000175D8" w:rsidP="000175D8">
      <w:pPr>
        <w:pStyle w:val="Prrafodelista"/>
        <w:ind w:left="426"/>
        <w:jc w:val="center"/>
        <w:rPr>
          <w:sz w:val="32"/>
          <w:szCs w:val="32"/>
          <w:lang w:val="es-ES"/>
        </w:rPr>
      </w:pPr>
      <w:r>
        <w:rPr>
          <w:noProof/>
        </w:rPr>
        <w:drawing>
          <wp:inline distT="0" distB="0" distL="0" distR="0" wp14:anchorId="3B85F91A" wp14:editId="799CA46F">
            <wp:extent cx="5238612" cy="2745740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82"/>
                    <a:stretch/>
                  </pic:blipFill>
                  <pic:spPr bwMode="auto">
                    <a:xfrm>
                      <a:off x="0" y="0"/>
                      <a:ext cx="5251395" cy="275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260" w:rsidRDefault="00A10260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260" w:rsidRDefault="00A10260" w:rsidP="00A10260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lastRenderedPageBreak/>
        <w:t xml:space="preserve">Modifica el archivo SERVICIOS.html agregándole los iconos </w:t>
      </w:r>
      <w:r w:rsidR="006D3FAC">
        <w:rPr>
          <w:noProof/>
        </w:rPr>
        <w:drawing>
          <wp:inline distT="0" distB="0" distL="0" distR="0" wp14:anchorId="018DB357" wp14:editId="75B5A77B">
            <wp:extent cx="1285875" cy="600075"/>
            <wp:effectExtent l="0" t="0" r="9525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  <w:lang w:val="es-ES"/>
        </w:rPr>
        <w:t>a cada una de las tarjetas de tal manera que se vean como la imagen siguiente</w:t>
      </w:r>
      <w:r w:rsidR="006D3FAC">
        <w:rPr>
          <w:sz w:val="32"/>
          <w:szCs w:val="32"/>
          <w:lang w:val="es-ES"/>
        </w:rPr>
        <w:t>:</w:t>
      </w:r>
    </w:p>
    <w:p w:rsidR="006D3FAC" w:rsidRDefault="006D3FAC" w:rsidP="006D3FAC">
      <w:pPr>
        <w:pStyle w:val="Prrafodelista"/>
        <w:ind w:left="426"/>
        <w:jc w:val="center"/>
        <w:rPr>
          <w:sz w:val="32"/>
          <w:szCs w:val="32"/>
          <w:lang w:val="es-ES"/>
        </w:rPr>
      </w:pPr>
      <w:r>
        <w:rPr>
          <w:noProof/>
        </w:rPr>
        <w:drawing>
          <wp:inline distT="0" distB="0" distL="0" distR="0" wp14:anchorId="6F2F88CA" wp14:editId="4D3351FC">
            <wp:extent cx="5943600" cy="34671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260" w:rsidRDefault="00A10260" w:rsidP="00A10260">
      <w:pPr>
        <w:pStyle w:val="Prrafodelista"/>
        <w:ind w:left="1080"/>
        <w:rPr>
          <w:sz w:val="32"/>
          <w:szCs w:val="32"/>
          <w:lang w:val="es-ES"/>
        </w:rPr>
      </w:pPr>
    </w:p>
    <w:p w:rsidR="006D3FAC" w:rsidRPr="006D3FAC" w:rsidRDefault="006D3FAC" w:rsidP="00AB15AB">
      <w:pPr>
        <w:pStyle w:val="Prrafodelista"/>
        <w:ind w:left="426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Así mismo </w:t>
      </w:r>
      <w:r w:rsidR="00AB15AB">
        <w:rPr>
          <w:sz w:val="32"/>
          <w:szCs w:val="32"/>
          <w:lang w:val="es-ES"/>
        </w:rPr>
        <w:t>en</w:t>
      </w:r>
      <w:r>
        <w:rPr>
          <w:sz w:val="32"/>
          <w:szCs w:val="32"/>
          <w:lang w:val="es-ES"/>
        </w:rPr>
        <w:t xml:space="preserve"> cada una de ellas, el icono  </w:t>
      </w:r>
      <w:r>
        <w:rPr>
          <w:noProof/>
          <w:sz w:val="32"/>
          <w:szCs w:val="32"/>
        </w:rPr>
        <w:drawing>
          <wp:inline distT="0" distB="0" distL="0" distR="0" wp14:anchorId="33F08D18">
            <wp:extent cx="361708" cy="349094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83" r="8193"/>
                    <a:stretch/>
                  </pic:blipFill>
                  <pic:spPr bwMode="auto">
                    <a:xfrm>
                      <a:off x="0" y="0"/>
                      <a:ext cx="374222" cy="36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D3FAC">
        <w:rPr>
          <w:sz w:val="32"/>
          <w:szCs w:val="32"/>
          <w:lang w:val="es-ES"/>
        </w:rPr>
        <w:t xml:space="preserve"> deberás </w:t>
      </w:r>
      <w:r>
        <w:rPr>
          <w:sz w:val="32"/>
          <w:szCs w:val="32"/>
          <w:lang w:val="es-ES"/>
        </w:rPr>
        <w:t>vincularlo a la página CONTACTO</w:t>
      </w:r>
      <w:r w:rsidRPr="006D3FAC">
        <w:rPr>
          <w:sz w:val="32"/>
          <w:szCs w:val="32"/>
          <w:lang w:val="es-ES"/>
        </w:rPr>
        <w:t>.html</w:t>
      </w:r>
      <w:r>
        <w:rPr>
          <w:sz w:val="32"/>
          <w:szCs w:val="32"/>
          <w:lang w:val="es-ES"/>
        </w:rPr>
        <w:t xml:space="preserve"> creando el hipervínculo necesario , de tal manera que al hacer clic sobre dicho icono se abra la página del formulario de contacto</w:t>
      </w:r>
      <w:r w:rsidR="00AB15AB">
        <w:rPr>
          <w:sz w:val="32"/>
          <w:szCs w:val="32"/>
          <w:lang w:val="es-ES"/>
        </w:rPr>
        <w:t xml:space="preserve">. También le darás un poco de estilo a este icono, de tal manera que al </w:t>
      </w:r>
      <w:r w:rsidR="00AB15AB" w:rsidRPr="00AB15AB">
        <w:rPr>
          <w:b/>
          <w:sz w:val="32"/>
          <w:szCs w:val="32"/>
          <w:u w:val="single"/>
          <w:lang w:val="es-ES"/>
        </w:rPr>
        <w:t>pasar</w:t>
      </w:r>
      <w:r w:rsidR="00AB15AB">
        <w:rPr>
          <w:sz w:val="32"/>
          <w:szCs w:val="32"/>
          <w:lang w:val="es-ES"/>
        </w:rPr>
        <w:t xml:space="preserve"> el ratón por encima cambiara a rojo y aumentara a 20px el tamaño. - notaras que después de haber hecho clic sobre el queda de color morado, diseña un código en CSS de tal manera que después de hacer clic sobre el vuelva a color negro.</w:t>
      </w:r>
    </w:p>
    <w:sectPr w:rsidR="006D3FAC" w:rsidRPr="006D3FAC" w:rsidSect="00DD1472">
      <w:pgSz w:w="12240" w:h="15840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256BD4"/>
    <w:rsid w:val="00613B49"/>
    <w:rsid w:val="006D3FAC"/>
    <w:rsid w:val="007C761E"/>
    <w:rsid w:val="00A10260"/>
    <w:rsid w:val="00A57F42"/>
    <w:rsid w:val="00AB15AB"/>
    <w:rsid w:val="00AD05D6"/>
    <w:rsid w:val="00CA3E51"/>
    <w:rsid w:val="00D438AC"/>
    <w:rsid w:val="00D61A6B"/>
    <w:rsid w:val="00DC0C9A"/>
    <w:rsid w:val="00DD1472"/>
    <w:rsid w:val="00F45418"/>
    <w:rsid w:val="00FB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B155C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2019-01-17T16:56:00Z</dcterms:created>
  <dcterms:modified xsi:type="dcterms:W3CDTF">2019-01-17T16:56:00Z</dcterms:modified>
</cp:coreProperties>
</file>